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 w:rsidRPr="008F79C2">
        <w:rPr>
          <w:rFonts w:ascii="Times New Roman" w:eastAsia="Lucida Sans Unicode" w:hAnsi="Times New Roman" w:cs="Tahoma"/>
          <w:b/>
          <w:bCs/>
          <w:noProof/>
          <w:color w:val="000000"/>
          <w:kern w:val="3"/>
          <w:sz w:val="29"/>
          <w:szCs w:val="33"/>
          <w:lang w:eastAsia="ru-RU"/>
        </w:rPr>
        <w:drawing>
          <wp:inline distT="0" distB="0" distL="0" distR="0" wp14:anchorId="64544D21" wp14:editId="111FD743">
            <wp:extent cx="542294" cy="658496"/>
            <wp:effectExtent l="0" t="0" r="0" b="8254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4" cy="658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  <w:r w:rsidRPr="008F79C2"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  <w:t>АДМИНИСТРАЦИЯ ЮЖНО-КУБАНСКОГО</w:t>
      </w: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  <w:r w:rsidRPr="008F79C2"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  <w:t>СЕЛЬСКОГО ПОСЕЛЕНИЯ ДИНСКОГО РАЙОНА</w:t>
      </w: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8F79C2" w:rsidRPr="008F79C2" w:rsidRDefault="00ED3879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32"/>
          <w:szCs w:val="32"/>
          <w:lang w:eastAsia="ru-RU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32"/>
          <w:szCs w:val="32"/>
          <w:lang w:eastAsia="ru-RU"/>
        </w:rPr>
        <w:t xml:space="preserve"> </w:t>
      </w:r>
      <w:r w:rsidR="008F79C2" w:rsidRPr="008F79C2">
        <w:rPr>
          <w:rFonts w:ascii="Times New Roman" w:eastAsia="Lucida Sans Unicode" w:hAnsi="Times New Roman" w:cs="Tahoma"/>
          <w:b/>
          <w:bCs/>
          <w:color w:val="000000"/>
          <w:kern w:val="3"/>
          <w:sz w:val="32"/>
          <w:szCs w:val="32"/>
          <w:lang w:eastAsia="ru-RU"/>
        </w:rPr>
        <w:t>ПОСТАНОВЛЕНИ</w:t>
      </w:r>
      <w:r>
        <w:rPr>
          <w:rFonts w:ascii="Times New Roman" w:eastAsia="Lucida Sans Unicode" w:hAnsi="Times New Roman" w:cs="Tahoma"/>
          <w:b/>
          <w:bCs/>
          <w:color w:val="000000"/>
          <w:kern w:val="3"/>
          <w:sz w:val="32"/>
          <w:szCs w:val="32"/>
          <w:lang w:eastAsia="ru-RU"/>
        </w:rPr>
        <w:t>Я</w:t>
      </w: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 xml:space="preserve">от </w:t>
      </w:r>
      <w:r w:rsidR="00A70418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08.06.2018</w:t>
      </w: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  <w:t xml:space="preserve">      № </w:t>
      </w:r>
      <w:r w:rsidR="00A70418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129</w:t>
      </w: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lang w:eastAsia="ru-RU"/>
        </w:rPr>
      </w:pPr>
      <w:r w:rsidRPr="008F79C2">
        <w:rPr>
          <w:rFonts w:ascii="Times New Roman" w:eastAsia="Lucida Sans Unicode" w:hAnsi="Times New Roman" w:cs="Tahoma"/>
          <w:color w:val="000000"/>
          <w:kern w:val="3"/>
          <w:lang w:eastAsia="ru-RU"/>
        </w:rPr>
        <w:t>поселок Южный</w:t>
      </w: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Об усилении</w:t>
      </w:r>
      <w:r w:rsidRPr="008F79C2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 пожарной безопасности</w:t>
      </w: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 в летний период 201</w:t>
      </w:r>
      <w:r w:rsidR="00973148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 года на территории Южно-Кубанского сельского поселения Динского района</w:t>
      </w:r>
      <w:r w:rsidRPr="008F79C2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 </w:t>
      </w: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8F79C2" w:rsidRPr="008F79C2" w:rsidRDefault="008F79C2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В соответствии с Федеральным законом №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69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-ФЗ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от 21.12.1994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«О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пожарной безопасности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»,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З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аконом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Краснодарского края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31.03.2000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№ </w:t>
      </w:r>
      <w:r w:rsidR="009203E5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250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</w:t>
      </w:r>
      <w:r w:rsidR="009203E5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К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З «О </w:t>
      </w:r>
      <w:r w:rsidR="009203E5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пожарной безопасности в Краснодарском крае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»,</w:t>
      </w:r>
      <w:r w:rsidR="009203E5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в целях упорядочения работы системы обеспечения пожарной безопасности на территории Южно-Кубанского сельского поселения в летний пожароопасный период 201</w:t>
      </w:r>
      <w:r w:rsid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8</w:t>
      </w:r>
      <w:r w:rsidR="009203E5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года, предупреждения чрезвычайных ситуаций, связанных с </w:t>
      </w:r>
      <w:r w:rsidR="00ED3879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пожарами</w:t>
      </w:r>
      <w:r w:rsidR="00ED3879"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, </w:t>
      </w:r>
      <w:r w:rsidR="00ED3879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 w:rsidR="009203E5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                          </w:t>
      </w:r>
      <w:r w:rsidR="00ED3879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   </w:t>
      </w:r>
      <w:proofErr w:type="gramStart"/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</w:t>
      </w:r>
      <w:proofErr w:type="gramEnd"/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о с т а н о в л я ю:</w:t>
      </w:r>
    </w:p>
    <w:p w:rsidR="008F79C2" w:rsidRDefault="008F79C2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1. </w:t>
      </w:r>
      <w:r w:rsidR="000C539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Запретить выжигание мусора и растительности на территории Южно-Кубанского сельского поселения.</w:t>
      </w:r>
    </w:p>
    <w:p w:rsidR="000C5398" w:rsidRDefault="000C539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2. Начальнику отдела жилищно-коммунального хозяйства администрации Южно-Кубанского сельского поселения (Кабашный И.Е.):</w:t>
      </w:r>
    </w:p>
    <w:p w:rsidR="000C5398" w:rsidRDefault="000C539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2.1. Организовать и провести мероприятия по уборке и вывозу горючего мусора с территории сельского поселения, выкосу и вывозу сухой травы в местах прилегания к жилым домам и другим строениям;</w:t>
      </w:r>
    </w:p>
    <w:p w:rsidR="00C04842" w:rsidRPr="008F79C2" w:rsidRDefault="000C539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2.2. Организовать рейдовые мероприятия по выявлению граждан, допускающих сжигание мусора на территории Южно-Кубанского сельского поселения с привлечением выявленных лиц к административной ответственности в соответствии с действующим законодательством</w:t>
      </w:r>
      <w:r w:rsidR="00C0484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.</w:t>
      </w:r>
    </w:p>
    <w:p w:rsidR="008F79C2" w:rsidRDefault="008F79C2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3. Специалисту 2 категории отдела жилищно-коммунального хозяйства (Меликова Н.А.):</w:t>
      </w:r>
    </w:p>
    <w:p w:rsidR="00C04842" w:rsidRDefault="00C04842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3.1. Организовать постоянный мониторинг пожарной обстановки на территории сельского поселения, обеспечив устойчивое информационное взаимодействие между соответствующими органами управления, оперативными службами и подразделениями;</w:t>
      </w:r>
    </w:p>
    <w:p w:rsidR="00C04842" w:rsidRDefault="00C04842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3.2. Регулярно проводить с населением разъяснительную работу по вопросам соблюдения правил пожарной безопасности в пожароопасный период.</w:t>
      </w:r>
    </w:p>
    <w:p w:rsidR="00C04842" w:rsidRDefault="00C04842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 Директору МУП «Юг</w:t>
      </w:r>
      <w:r w:rsidR="002A1791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» (Уманов А.А.) обеспечить содержание в исправном состоянии и готовности к использованию источников противопожарного водоснабжения.</w:t>
      </w:r>
    </w:p>
    <w:p w:rsidR="002C02BE" w:rsidRDefault="002C02BE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2A1791" w:rsidRDefault="002A1791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lastRenderedPageBreak/>
        <w:t>5. Рекомендовать руководителям сельскохозяйственных</w:t>
      </w:r>
      <w:r w:rsidR="00306D7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,</w:t>
      </w:r>
      <w:r w:rsidR="00306D78" w:rsidRPr="00306D78">
        <w:t xml:space="preserve"> </w:t>
      </w:r>
      <w:r w:rsidR="00306D78" w:rsidRPr="00306D7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производственных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организаций, фермерских хозяйств, не зависимо от форм собственности:</w:t>
      </w:r>
    </w:p>
    <w:p w:rsidR="002A1791" w:rsidRDefault="002A1791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5.1. Принять исчерпывающие меры по укреплению противопожарной защ</w:t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иты подведомственных территорий;</w:t>
      </w:r>
    </w:p>
    <w:p w:rsidR="002A1791" w:rsidRDefault="002A1791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5.2.</w:t>
      </w:r>
      <w:r w:rsidR="00306D7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Обеспечить устройство необходимых противопожарных разрывов, противопожарных минерализованных полос, а также провести другие мероприятия, исключающие возможность переброса огня при природных и ландшафтных пожарах на здания и сооружения.</w:t>
      </w:r>
    </w:p>
    <w:p w:rsidR="00973148" w:rsidRDefault="0097314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6</w:t>
      </w:r>
      <w:r w:rsidR="00ED3879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. Рекомендовать жителям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Южно-Кубанского</w:t>
      </w: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сельского поселения:</w:t>
      </w:r>
    </w:p>
    <w:p w:rsidR="00973148" w:rsidRDefault="0097314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- в течение всего </w:t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летнего </w:t>
      </w: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периода</w:t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2018</w:t>
      </w:r>
      <w:r w:rsidR="00ED3879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года</w:t>
      </w: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проводить очистку своих земельных участков </w:t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и прилегающих к ним территорий </w:t>
      </w: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от сгораемых отходов, мусора, сухой травы, несанкционированных свалок и т.п.;</w:t>
      </w:r>
    </w:p>
    <w:p w:rsidR="002C02BE" w:rsidRDefault="0097314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- </w:t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на земельных участках </w:t>
      </w: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создать необходимый зап</w:t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ас воды для целей пожаротушения:</w:t>
      </w:r>
      <w:r w:rsidR="002C02BE"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иметь</w:t>
      </w: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ёмкость с водой объемом не менее 200 литров или огнетушитель; </w:t>
      </w:r>
    </w:p>
    <w:p w:rsidR="002C02BE" w:rsidRDefault="0097314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проверить состояние электрических сетей и приборов, газовое оборудование в домовладениях;</w:t>
      </w:r>
    </w:p>
    <w:p w:rsidR="002C02BE" w:rsidRDefault="0097314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оснастить домовладения средствами первичного пожаротушения;</w:t>
      </w:r>
    </w:p>
    <w:p w:rsidR="002C02BE" w:rsidRDefault="0097314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- исключить сжигание открытым и закрытым способом мусора и отходов на территории </w:t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земельных участков</w:t>
      </w: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;</w:t>
      </w:r>
    </w:p>
    <w:p w:rsidR="002C02BE" w:rsidRDefault="0097314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принимать участие в ликвидации ландшафтных пожаров при угрозе распространения огня на населенны</w:t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й пункт</w:t>
      </w: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, в тушении пожаров в населенн</w:t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ом</w:t>
      </w: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пункт</w:t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е.</w:t>
      </w:r>
    </w:p>
    <w:p w:rsidR="008F79C2" w:rsidRPr="008F79C2" w:rsidRDefault="00ED3879" w:rsidP="00ED3879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ab/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7</w:t>
      </w:r>
      <w:r w:rsidR="008F79C2"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. Общему отделу администрации Южно-Кубанского сельского поселения (Заболотняя) разместить настоящее постановление на официальном сайте администрации в сети Интернет: www.yug-kubanskoe.ru.</w:t>
      </w:r>
    </w:p>
    <w:p w:rsidR="008F79C2" w:rsidRPr="008F79C2" w:rsidRDefault="00ED3879" w:rsidP="00ED3879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ab/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8</w:t>
      </w:r>
      <w:r w:rsidR="008F79C2"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8F79C2" w:rsidRPr="008F79C2" w:rsidRDefault="00ED3879" w:rsidP="00ED3879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ab/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9</w:t>
      </w:r>
      <w:r w:rsidR="008F79C2"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. Постановление вступает в силу со дня его официального о</w:t>
      </w:r>
      <w:r w:rsidR="00306D7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бнарод</w:t>
      </w:r>
      <w:r w:rsidR="008F79C2"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ования.</w:t>
      </w:r>
    </w:p>
    <w:p w:rsidR="008F79C2" w:rsidRPr="008F79C2" w:rsidRDefault="008F79C2" w:rsidP="00ED3879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8F79C2" w:rsidRPr="008F79C2" w:rsidRDefault="008F79C2" w:rsidP="00ED3879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8F79C2" w:rsidRPr="008F79C2" w:rsidRDefault="002C02BE" w:rsidP="00ED3879">
      <w:pPr>
        <w:tabs>
          <w:tab w:val="left" w:pos="8460"/>
        </w:tabs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</w:t>
      </w:r>
      <w:r w:rsidR="008F79C2" w:rsidRPr="008F79C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а </w:t>
      </w:r>
      <w:r w:rsidR="008F79C2" w:rsidRPr="008F79C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Южно-Кубанского</w:t>
      </w:r>
    </w:p>
    <w:p w:rsidR="008F79C2" w:rsidRPr="008F79C2" w:rsidRDefault="008F79C2" w:rsidP="00ED3879">
      <w:pPr>
        <w:tabs>
          <w:tab w:val="left" w:pos="8460"/>
        </w:tabs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8F79C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сельского поселения                                                                             </w:t>
      </w:r>
      <w:r w:rsidR="002C02B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А.А. Сивоконь</w:t>
      </w:r>
    </w:p>
    <w:p w:rsidR="008F79C2" w:rsidRPr="008F79C2" w:rsidRDefault="008F79C2" w:rsidP="008F79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8F79C2" w:rsidRPr="008F79C2" w:rsidRDefault="008F79C2" w:rsidP="008F79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8F79C2" w:rsidRPr="008F79C2" w:rsidRDefault="008F79C2" w:rsidP="008F79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0D70AA" w:rsidRDefault="000D70AA"/>
    <w:p w:rsidR="00E55595" w:rsidRDefault="00E55595"/>
    <w:p w:rsidR="00E55595" w:rsidRDefault="00E55595"/>
    <w:p w:rsidR="00E55595" w:rsidRDefault="00E55595">
      <w:bookmarkStart w:id="0" w:name="_GoBack"/>
      <w:bookmarkEnd w:id="0"/>
    </w:p>
    <w:sectPr w:rsidR="00E55595" w:rsidSect="008F79C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21"/>
    <w:rsid w:val="0003378A"/>
    <w:rsid w:val="000C5398"/>
    <w:rsid w:val="000D70AA"/>
    <w:rsid w:val="002A1791"/>
    <w:rsid w:val="002C02BE"/>
    <w:rsid w:val="00306D78"/>
    <w:rsid w:val="003E2121"/>
    <w:rsid w:val="008F79C2"/>
    <w:rsid w:val="009203E5"/>
    <w:rsid w:val="00973148"/>
    <w:rsid w:val="00A70418"/>
    <w:rsid w:val="00C04842"/>
    <w:rsid w:val="00CF5AEE"/>
    <w:rsid w:val="00DA22F1"/>
    <w:rsid w:val="00E55595"/>
    <w:rsid w:val="00E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5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Виктория</cp:lastModifiedBy>
  <cp:revision>15</cp:revision>
  <cp:lastPrinted>2018-05-28T12:14:00Z</cp:lastPrinted>
  <dcterms:created xsi:type="dcterms:W3CDTF">2017-06-02T06:05:00Z</dcterms:created>
  <dcterms:modified xsi:type="dcterms:W3CDTF">2018-06-15T07:55:00Z</dcterms:modified>
</cp:coreProperties>
</file>