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D" w:rsidRDefault="005E1102" w:rsidP="005E1102">
      <w:pPr>
        <w:pStyle w:val="Standard"/>
      </w:pPr>
      <w:r>
        <w:t xml:space="preserve">                                                                       </w:t>
      </w:r>
      <w:r w:rsidR="00C96C1F">
        <w:t xml:space="preserve">  </w:t>
      </w:r>
      <w:r w:rsidR="002170DD">
        <w:rPr>
          <w:b/>
          <w:bCs/>
          <w:noProof/>
          <w:sz w:val="29"/>
          <w:szCs w:val="33"/>
        </w:rPr>
        <w:drawing>
          <wp:inline distT="0" distB="0" distL="0" distR="0" wp14:anchorId="2C003203" wp14:editId="1E8B78BB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96C1F">
        <w:t xml:space="preserve">                                        </w:t>
      </w:r>
    </w:p>
    <w:p w:rsidR="002170DD" w:rsidRDefault="002170DD" w:rsidP="002170DD">
      <w:pPr>
        <w:pStyle w:val="Standard"/>
        <w:jc w:val="center"/>
        <w:rPr>
          <w:b/>
          <w:bCs/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2170DD" w:rsidRDefault="002170DD" w:rsidP="002170DD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2170DD" w:rsidRDefault="002170DD" w:rsidP="002170DD">
      <w:pPr>
        <w:pStyle w:val="Standard"/>
        <w:ind w:right="140"/>
        <w:jc w:val="center"/>
        <w:rPr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70DD" w:rsidRDefault="002170DD" w:rsidP="002170DD">
      <w:pPr>
        <w:pStyle w:val="Standard"/>
        <w:ind w:right="140"/>
        <w:jc w:val="both"/>
        <w:rPr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2F60C0">
        <w:rPr>
          <w:sz w:val="29"/>
          <w:szCs w:val="33"/>
        </w:rPr>
        <w:t>23.05.2017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№ </w:t>
      </w:r>
      <w:r w:rsidR="002F60C0">
        <w:rPr>
          <w:sz w:val="29"/>
          <w:szCs w:val="33"/>
        </w:rPr>
        <w:t>91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2170DD" w:rsidRDefault="002170DD" w:rsidP="002170DD">
      <w:pPr>
        <w:contextualSpacing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r w:rsidRPr="003A335F">
        <w:rPr>
          <w:b/>
          <w:sz w:val="28"/>
          <w:szCs w:val="28"/>
        </w:rPr>
        <w:t xml:space="preserve">О </w:t>
      </w:r>
      <w:r w:rsidRPr="003A335F">
        <w:rPr>
          <w:rFonts w:eastAsia="Calibri"/>
          <w:b/>
          <w:bCs/>
          <w:sz w:val="28"/>
          <w:szCs w:val="28"/>
        </w:rPr>
        <w:t xml:space="preserve">принятии мер по локализации пожара и спасению людей </w:t>
      </w:r>
    </w:p>
    <w:p w:rsidR="002170DD" w:rsidRDefault="002170DD" w:rsidP="002170D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3A335F">
        <w:rPr>
          <w:rFonts w:eastAsia="Calibri"/>
          <w:b/>
          <w:bCs/>
          <w:sz w:val="28"/>
          <w:szCs w:val="28"/>
        </w:rPr>
        <w:t>и имущества до прибытия подразделений Государственной противопожарной службы</w:t>
      </w:r>
      <w:r>
        <w:rPr>
          <w:rFonts w:eastAsia="Calibri"/>
          <w:b/>
          <w:bCs/>
          <w:sz w:val="28"/>
          <w:szCs w:val="28"/>
        </w:rPr>
        <w:t xml:space="preserve"> на территории Южно-Кубанского </w:t>
      </w:r>
    </w:p>
    <w:p w:rsidR="002170DD" w:rsidRDefault="002170DD" w:rsidP="002170DD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сельского поселения Динского района</w:t>
      </w:r>
    </w:p>
    <w:bookmarkEnd w:id="0"/>
    <w:p w:rsidR="002170DD" w:rsidRPr="003A335F" w:rsidRDefault="002170DD" w:rsidP="002170DD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170DD" w:rsidRDefault="002170DD" w:rsidP="002170DD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2170DD" w:rsidRPr="006601C4" w:rsidRDefault="002170DD" w:rsidP="00B0072E">
      <w:pPr>
        <w:pStyle w:val="1"/>
        <w:ind w:right="-284" w:firstLine="708"/>
        <w:contextualSpacing/>
        <w:jc w:val="both"/>
        <w:rPr>
          <w:rFonts w:eastAsia="Calibri"/>
          <w:szCs w:val="28"/>
        </w:rPr>
      </w:pPr>
      <w:r w:rsidRPr="003A335F">
        <w:rPr>
          <w:rFonts w:eastAsia="Calibri"/>
          <w:szCs w:val="28"/>
        </w:rPr>
        <w:t>В соответствии со ст</w:t>
      </w:r>
      <w:r>
        <w:rPr>
          <w:rFonts w:eastAsia="Calibri"/>
          <w:szCs w:val="28"/>
        </w:rPr>
        <w:t xml:space="preserve">атьей </w:t>
      </w:r>
      <w:r w:rsidRPr="003A335F">
        <w:rPr>
          <w:rFonts w:eastAsia="Calibri"/>
          <w:szCs w:val="28"/>
        </w:rPr>
        <w:t>14 Федерального закона Росс</w:t>
      </w:r>
      <w:r w:rsidR="00B0072E">
        <w:rPr>
          <w:rFonts w:eastAsia="Calibri"/>
          <w:szCs w:val="28"/>
        </w:rPr>
        <w:t xml:space="preserve">ийской Федерации  от 06.10.2003 </w:t>
      </w:r>
      <w:r w:rsidRPr="003A335F">
        <w:rPr>
          <w:rFonts w:eastAsia="Calibri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eastAsia="Calibri"/>
          <w:szCs w:val="28"/>
        </w:rPr>
        <w:t xml:space="preserve">, </w:t>
      </w:r>
      <w:r w:rsidRPr="003A335F">
        <w:rPr>
          <w:rFonts w:eastAsia="Calibri"/>
          <w:szCs w:val="28"/>
        </w:rPr>
        <w:t>ст</w:t>
      </w:r>
      <w:r>
        <w:rPr>
          <w:rFonts w:eastAsia="Calibri"/>
          <w:szCs w:val="28"/>
        </w:rPr>
        <w:t xml:space="preserve">атьей </w:t>
      </w:r>
      <w:r w:rsidRPr="003A335F">
        <w:rPr>
          <w:rFonts w:eastAsia="Calibri"/>
          <w:szCs w:val="28"/>
        </w:rPr>
        <w:t xml:space="preserve">63 </w:t>
      </w:r>
      <w:hyperlink r:id="rId7" w:history="1">
        <w:r w:rsidRPr="003A335F">
          <w:rPr>
            <w:szCs w:val="28"/>
          </w:rPr>
          <w:t>Федерального закона от 22</w:t>
        </w:r>
        <w:r>
          <w:rPr>
            <w:szCs w:val="28"/>
          </w:rPr>
          <w:t>.07.</w:t>
        </w:r>
        <w:r w:rsidRPr="003A335F">
          <w:rPr>
            <w:szCs w:val="28"/>
          </w:rPr>
          <w:t>2008 </w:t>
        </w:r>
        <w:r>
          <w:rPr>
            <w:szCs w:val="28"/>
          </w:rPr>
          <w:t xml:space="preserve"> </w:t>
        </w:r>
        <w:r w:rsidRPr="003A335F">
          <w:rPr>
            <w:szCs w:val="28"/>
          </w:rPr>
          <w:t xml:space="preserve"> </w:t>
        </w:r>
        <w:r>
          <w:rPr>
            <w:szCs w:val="28"/>
          </w:rPr>
          <w:t>№</w:t>
        </w:r>
        <w:r w:rsidRPr="003A335F">
          <w:rPr>
            <w:szCs w:val="28"/>
          </w:rPr>
          <w:t xml:space="preserve"> 123-ФЗ </w:t>
        </w:r>
        <w:r>
          <w:rPr>
            <w:szCs w:val="28"/>
          </w:rPr>
          <w:t>«</w:t>
        </w:r>
        <w:r w:rsidRPr="003A335F">
          <w:rPr>
            <w:szCs w:val="28"/>
          </w:rPr>
          <w:t>Технический регламент о требованиях пожарной безопасности</w:t>
        </w:r>
        <w:r>
          <w:rPr>
            <w:szCs w:val="28"/>
          </w:rPr>
          <w:t>»</w:t>
        </w:r>
      </w:hyperlink>
      <w:r w:rsidRPr="003A335F">
        <w:rPr>
          <w:szCs w:val="28"/>
        </w:rPr>
        <w:t xml:space="preserve">, </w:t>
      </w:r>
      <w:r>
        <w:rPr>
          <w:szCs w:val="28"/>
        </w:rPr>
        <w:t xml:space="preserve"> статьей </w:t>
      </w:r>
      <w:r w:rsidRPr="003A335F">
        <w:rPr>
          <w:szCs w:val="28"/>
        </w:rPr>
        <w:t xml:space="preserve">19 </w:t>
      </w:r>
      <w:r w:rsidRPr="003A335F">
        <w:rPr>
          <w:rFonts w:eastAsia="Calibri"/>
          <w:szCs w:val="28"/>
        </w:rPr>
        <w:t>Федерального закона Российской Федерации от  21.12</w:t>
      </w:r>
      <w:r>
        <w:rPr>
          <w:rFonts w:eastAsia="Calibri"/>
          <w:szCs w:val="28"/>
        </w:rPr>
        <w:t>.</w:t>
      </w:r>
      <w:r w:rsidRPr="003A335F">
        <w:rPr>
          <w:rFonts w:eastAsia="Calibri"/>
          <w:szCs w:val="28"/>
        </w:rPr>
        <w:t xml:space="preserve">1994 </w:t>
      </w:r>
      <w:r>
        <w:rPr>
          <w:rFonts w:eastAsia="Calibri"/>
          <w:szCs w:val="28"/>
        </w:rPr>
        <w:t xml:space="preserve"> </w:t>
      </w:r>
      <w:r w:rsidRPr="003A335F">
        <w:rPr>
          <w:rFonts w:eastAsia="Calibri"/>
          <w:szCs w:val="28"/>
        </w:rPr>
        <w:t xml:space="preserve"> № 69-ФЗ «О пожарной безопасности»,</w:t>
      </w:r>
      <w:r>
        <w:rPr>
          <w:rFonts w:eastAsia="Calibri"/>
          <w:szCs w:val="28"/>
        </w:rPr>
        <w:t xml:space="preserve"> Законом Краснодарского края от  31.03.2000 № 250 – </w:t>
      </w:r>
      <w:proofErr w:type="gramStart"/>
      <w:r>
        <w:rPr>
          <w:rFonts w:eastAsia="Calibri"/>
          <w:szCs w:val="28"/>
        </w:rPr>
        <w:t>КЗ</w:t>
      </w:r>
      <w:proofErr w:type="gramEnd"/>
      <w:r>
        <w:rPr>
          <w:rFonts w:eastAsia="Calibri"/>
          <w:szCs w:val="28"/>
        </w:rPr>
        <w:t xml:space="preserve"> «О пожарной безопасности в Краснодарском крае», руководствуясь Уставом Южно-Кубанского  сельского</w:t>
      </w:r>
      <w:r w:rsidRPr="0038705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387053">
        <w:rPr>
          <w:rFonts w:eastAsia="Calibri"/>
          <w:szCs w:val="28"/>
        </w:rPr>
        <w:t>поселения</w:t>
      </w:r>
      <w:r>
        <w:rPr>
          <w:rFonts w:eastAsia="Calibri"/>
          <w:szCs w:val="28"/>
        </w:rPr>
        <w:t xml:space="preserve">   Динского    района</w:t>
      </w:r>
      <w:r w:rsidRPr="00387053">
        <w:rPr>
          <w:rFonts w:eastAsia="Calibri"/>
          <w:szCs w:val="28"/>
        </w:rPr>
        <w:t>,</w:t>
      </w:r>
      <w:r>
        <w:rPr>
          <w:szCs w:val="28"/>
        </w:rPr>
        <w:t xml:space="preserve"> </w:t>
      </w:r>
      <w:proofErr w:type="gramStart"/>
      <w:r w:rsidRPr="006601C4">
        <w:rPr>
          <w:rFonts w:eastAsia="Calibri"/>
          <w:szCs w:val="28"/>
        </w:rPr>
        <w:t>п</w:t>
      </w:r>
      <w:proofErr w:type="gramEnd"/>
      <w:r w:rsidRPr="006601C4">
        <w:rPr>
          <w:rFonts w:eastAsia="Calibri"/>
          <w:szCs w:val="28"/>
        </w:rPr>
        <w:t xml:space="preserve"> о с т а н о в л я ю:</w:t>
      </w:r>
    </w:p>
    <w:p w:rsidR="002170DD" w:rsidRDefault="002170DD" w:rsidP="00B0072E">
      <w:pPr>
        <w:ind w:right="-284" w:firstLine="851"/>
        <w:jc w:val="both"/>
        <w:rPr>
          <w:sz w:val="28"/>
          <w:szCs w:val="28"/>
        </w:rPr>
      </w:pPr>
      <w:r w:rsidRPr="003A335F">
        <w:rPr>
          <w:sz w:val="28"/>
          <w:szCs w:val="28"/>
        </w:rPr>
        <w:t>1.</w:t>
      </w:r>
      <w:r>
        <w:rPr>
          <w:sz w:val="28"/>
          <w:szCs w:val="28"/>
        </w:rPr>
        <w:t xml:space="preserve"> Лицам</w:t>
      </w:r>
      <w:r w:rsidRPr="003A335F">
        <w:rPr>
          <w:sz w:val="28"/>
          <w:szCs w:val="28"/>
        </w:rPr>
        <w:t xml:space="preserve"> при обнаружении пожара или при получении сообщения о пожаре немедленно проинформировать дежурно-диспетчерские службы ФГКУ «16 отряд ФПС по Краснодарскому краю» по тел</w:t>
      </w:r>
      <w:r>
        <w:rPr>
          <w:sz w:val="28"/>
          <w:szCs w:val="28"/>
        </w:rPr>
        <w:t xml:space="preserve">ефону </w:t>
      </w:r>
      <w:r w:rsidRPr="003A335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сотовой связи </w:t>
      </w:r>
      <w:r w:rsidR="00FF2C05">
        <w:rPr>
          <w:sz w:val="28"/>
          <w:szCs w:val="28"/>
        </w:rPr>
        <w:t>101</w:t>
      </w:r>
      <w:r>
        <w:rPr>
          <w:sz w:val="28"/>
          <w:szCs w:val="28"/>
        </w:rPr>
        <w:t xml:space="preserve">, 112 </w:t>
      </w:r>
      <w:r w:rsidRPr="003A335F">
        <w:rPr>
          <w:sz w:val="28"/>
          <w:szCs w:val="28"/>
        </w:rPr>
        <w:t>и пожарно</w:t>
      </w:r>
      <w:r>
        <w:rPr>
          <w:sz w:val="28"/>
          <w:szCs w:val="28"/>
        </w:rPr>
        <w:t>-спасательной</w:t>
      </w:r>
      <w:r w:rsidRPr="003A335F">
        <w:rPr>
          <w:sz w:val="28"/>
          <w:szCs w:val="28"/>
        </w:rPr>
        <w:t xml:space="preserve"> части</w:t>
      </w:r>
      <w:r w:rsidR="00E8297F">
        <w:rPr>
          <w:sz w:val="28"/>
          <w:szCs w:val="28"/>
        </w:rPr>
        <w:t xml:space="preserve"> № 63</w:t>
      </w:r>
      <w:r w:rsidRPr="003A3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spellStart"/>
      <w:r w:rsidR="00B0072E">
        <w:rPr>
          <w:sz w:val="28"/>
          <w:szCs w:val="28"/>
        </w:rPr>
        <w:t>Новотитаровская</w:t>
      </w:r>
      <w:proofErr w:type="spellEnd"/>
      <w:r w:rsidR="00B0072E">
        <w:rPr>
          <w:sz w:val="28"/>
          <w:szCs w:val="28"/>
        </w:rPr>
        <w:t xml:space="preserve"> </w:t>
      </w:r>
      <w:r w:rsidR="00B0072E" w:rsidRPr="003A335F">
        <w:rPr>
          <w:sz w:val="28"/>
          <w:szCs w:val="28"/>
        </w:rPr>
        <w:t>по</w:t>
      </w:r>
      <w:r w:rsidRPr="003A335F">
        <w:rPr>
          <w:sz w:val="28"/>
          <w:szCs w:val="28"/>
        </w:rPr>
        <w:t xml:space="preserve"> тел</w:t>
      </w:r>
      <w:r>
        <w:rPr>
          <w:sz w:val="28"/>
          <w:szCs w:val="28"/>
        </w:rPr>
        <w:t>ефону 8 (86162) 43-3-01</w:t>
      </w:r>
      <w:r w:rsidRPr="003A335F">
        <w:rPr>
          <w:sz w:val="28"/>
          <w:szCs w:val="28"/>
        </w:rPr>
        <w:t xml:space="preserve">.              </w:t>
      </w:r>
    </w:p>
    <w:p w:rsidR="002170DD" w:rsidRPr="00CA2EBF" w:rsidRDefault="002170DD" w:rsidP="00B0072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7E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7E39">
        <w:rPr>
          <w:sz w:val="28"/>
          <w:szCs w:val="28"/>
        </w:rPr>
        <w:t xml:space="preserve">До прибытия подразделений муниципальной или государственной пожарной охраны первичные меры по локализации пожара и спасению людей </w:t>
      </w:r>
      <w:r w:rsidRPr="00CA2EBF">
        <w:rPr>
          <w:sz w:val="28"/>
          <w:szCs w:val="28"/>
        </w:rPr>
        <w:t>осуществляют первые очевидцы события, руководители организаций и работники добровольных пожарных дружин вблизи</w:t>
      </w:r>
      <w:r>
        <w:rPr>
          <w:sz w:val="28"/>
          <w:szCs w:val="28"/>
        </w:rPr>
        <w:t xml:space="preserve"> расположенных</w:t>
      </w:r>
      <w:r w:rsidRPr="00CA2EBF">
        <w:rPr>
          <w:sz w:val="28"/>
          <w:szCs w:val="28"/>
        </w:rPr>
        <w:t xml:space="preserve"> предприятий (организаций) в следующей последовательности:    </w:t>
      </w:r>
    </w:p>
    <w:p w:rsidR="002170DD" w:rsidRPr="00CA2EBF" w:rsidRDefault="002170DD" w:rsidP="00B0072E">
      <w:pPr>
        <w:ind w:right="-284" w:firstLine="851"/>
        <w:jc w:val="both"/>
        <w:rPr>
          <w:sz w:val="28"/>
          <w:szCs w:val="28"/>
        </w:rPr>
      </w:pPr>
      <w:r w:rsidRPr="00CA2EBF">
        <w:rPr>
          <w:sz w:val="28"/>
          <w:szCs w:val="28"/>
        </w:rPr>
        <w:t xml:space="preserve">- принимаются неотложные меры к спасению людей (выводу, выносу) из очага возгорания, при этом необходимо соблюдать личные меры предосторожности от поражающих факторов пожара (огня, дыма, обрушений конструкций);     </w:t>
      </w:r>
    </w:p>
    <w:p w:rsidR="002170DD" w:rsidRPr="00CA2EBF" w:rsidRDefault="002170DD" w:rsidP="00B0072E">
      <w:pPr>
        <w:ind w:right="-284" w:firstLine="851"/>
        <w:jc w:val="both"/>
        <w:rPr>
          <w:sz w:val="28"/>
          <w:szCs w:val="28"/>
        </w:rPr>
      </w:pPr>
      <w:r w:rsidRPr="00CA2EBF">
        <w:rPr>
          <w:sz w:val="28"/>
          <w:szCs w:val="28"/>
        </w:rPr>
        <w:t xml:space="preserve">- определяется наличие и характер угрозы людям, находящихся рядом с очагом возгорания, их местонахождение, пути, способы и средства спасения;                 </w:t>
      </w:r>
    </w:p>
    <w:p w:rsidR="002170DD" w:rsidRPr="00CA2EBF" w:rsidRDefault="002170DD" w:rsidP="00B0072E">
      <w:pPr>
        <w:ind w:right="-284" w:firstLine="851"/>
        <w:jc w:val="both"/>
        <w:rPr>
          <w:sz w:val="28"/>
          <w:szCs w:val="28"/>
        </w:rPr>
      </w:pPr>
      <w:r w:rsidRPr="00CA2EBF">
        <w:rPr>
          <w:sz w:val="28"/>
          <w:szCs w:val="28"/>
        </w:rPr>
        <w:t xml:space="preserve">- определяется место, площадь горения, пути распространения огня;                               </w:t>
      </w:r>
    </w:p>
    <w:p w:rsidR="00C96C1F" w:rsidRDefault="00C96C1F" w:rsidP="00C96C1F">
      <w:pPr>
        <w:pStyle w:val="1"/>
        <w:spacing w:line="240" w:lineRule="atLeast"/>
        <w:ind w:right="-284"/>
        <w:contextualSpacing/>
        <w:jc w:val="both"/>
        <w:rPr>
          <w:szCs w:val="28"/>
        </w:rPr>
      </w:pPr>
    </w:p>
    <w:p w:rsidR="00C96C1F" w:rsidRDefault="00C96C1F" w:rsidP="00C96C1F">
      <w:pPr>
        <w:pStyle w:val="1"/>
        <w:spacing w:line="240" w:lineRule="atLeast"/>
        <w:ind w:right="-284"/>
        <w:contextualSpacing/>
        <w:jc w:val="both"/>
        <w:rPr>
          <w:szCs w:val="28"/>
        </w:rPr>
      </w:pPr>
    </w:p>
    <w:p w:rsidR="002170DD" w:rsidRDefault="00C96C1F" w:rsidP="00C96C1F">
      <w:pPr>
        <w:pStyle w:val="1"/>
        <w:spacing w:line="240" w:lineRule="atLeast"/>
        <w:ind w:right="-284"/>
        <w:contextualSpacing/>
        <w:jc w:val="both"/>
        <w:rPr>
          <w:szCs w:val="28"/>
        </w:rPr>
      </w:pPr>
      <w:r>
        <w:rPr>
          <w:szCs w:val="28"/>
        </w:rPr>
        <w:t xml:space="preserve">            </w:t>
      </w:r>
      <w:r w:rsidR="002170DD" w:rsidRPr="004E7E39">
        <w:rPr>
          <w:szCs w:val="28"/>
        </w:rPr>
        <w:t>-</w:t>
      </w:r>
      <w:r w:rsidR="002170DD">
        <w:rPr>
          <w:szCs w:val="28"/>
        </w:rPr>
        <w:t xml:space="preserve"> </w:t>
      </w:r>
      <w:r w:rsidR="002170DD" w:rsidRPr="004E7E39">
        <w:rPr>
          <w:szCs w:val="28"/>
        </w:rPr>
        <w:t>отключается электрооборудование и другие технологические установки в районе, подверженном пожару;</w:t>
      </w:r>
      <w:r w:rsidR="002170DD">
        <w:rPr>
          <w:szCs w:val="28"/>
        </w:rPr>
        <w:t xml:space="preserve">                                                                                               </w:t>
      </w:r>
    </w:p>
    <w:p w:rsidR="002170DD" w:rsidRDefault="002170DD" w:rsidP="00B0072E">
      <w:pPr>
        <w:pStyle w:val="1"/>
        <w:spacing w:line="240" w:lineRule="atLeast"/>
        <w:ind w:right="-284" w:firstLine="851"/>
        <w:contextualSpacing/>
        <w:jc w:val="both"/>
        <w:rPr>
          <w:szCs w:val="28"/>
        </w:rPr>
      </w:pPr>
      <w:r w:rsidRPr="004E7E39">
        <w:rPr>
          <w:szCs w:val="28"/>
        </w:rPr>
        <w:t>- принимаются меры к спасению особо ценного имущества с использованием способов и технических средств, обеспечивающих наибольшую безопасность;</w:t>
      </w:r>
      <w:r>
        <w:rPr>
          <w:szCs w:val="28"/>
        </w:rPr>
        <w:t xml:space="preserve">                                               </w:t>
      </w:r>
    </w:p>
    <w:p w:rsidR="002170DD" w:rsidRDefault="002170DD" w:rsidP="00B0072E">
      <w:pPr>
        <w:pStyle w:val="1"/>
        <w:spacing w:line="240" w:lineRule="atLeast"/>
        <w:ind w:right="-284" w:firstLine="851"/>
        <w:contextualSpacing/>
        <w:jc w:val="both"/>
        <w:rPr>
          <w:szCs w:val="28"/>
        </w:rPr>
      </w:pPr>
      <w:r w:rsidRPr="004E7E39">
        <w:rPr>
          <w:szCs w:val="28"/>
        </w:rPr>
        <w:t>- принимаются меры по предотвращению паники среди людей;</w:t>
      </w:r>
      <w:r>
        <w:rPr>
          <w:szCs w:val="28"/>
        </w:rPr>
        <w:t xml:space="preserve">                                         </w:t>
      </w:r>
    </w:p>
    <w:p w:rsidR="002170DD" w:rsidRDefault="002170DD" w:rsidP="00B0072E">
      <w:pPr>
        <w:pStyle w:val="1"/>
        <w:spacing w:line="240" w:lineRule="atLeast"/>
        <w:ind w:right="-284" w:firstLine="851"/>
        <w:contextualSpacing/>
        <w:jc w:val="both"/>
        <w:rPr>
          <w:szCs w:val="28"/>
        </w:rPr>
      </w:pPr>
      <w:r w:rsidRPr="004E7E39">
        <w:rPr>
          <w:szCs w:val="28"/>
        </w:rPr>
        <w:t xml:space="preserve">- принимаются меры по предотвращению распространения огня на соседние строения (дома, </w:t>
      </w:r>
      <w:proofErr w:type="spellStart"/>
      <w:r w:rsidRPr="004E7E39">
        <w:rPr>
          <w:szCs w:val="28"/>
        </w:rPr>
        <w:t>хозпостройки</w:t>
      </w:r>
      <w:proofErr w:type="spellEnd"/>
      <w:r w:rsidRPr="004E7E39">
        <w:rPr>
          <w:szCs w:val="28"/>
        </w:rPr>
        <w:t>);</w:t>
      </w:r>
      <w:r>
        <w:rPr>
          <w:szCs w:val="28"/>
        </w:rPr>
        <w:t xml:space="preserve">                                                                                                </w:t>
      </w:r>
    </w:p>
    <w:p w:rsidR="002170DD" w:rsidRPr="004E7E39" w:rsidRDefault="002170DD" w:rsidP="00B0072E">
      <w:pPr>
        <w:pStyle w:val="1"/>
        <w:tabs>
          <w:tab w:val="left" w:pos="993"/>
        </w:tabs>
        <w:spacing w:line="240" w:lineRule="atLeast"/>
        <w:ind w:right="-284" w:firstLine="851"/>
        <w:contextualSpacing/>
        <w:jc w:val="both"/>
        <w:rPr>
          <w:szCs w:val="28"/>
        </w:rPr>
      </w:pPr>
      <w:r w:rsidRPr="004E7E39">
        <w:rPr>
          <w:szCs w:val="28"/>
        </w:rPr>
        <w:t>-</w:t>
      </w:r>
      <w:r>
        <w:rPr>
          <w:szCs w:val="28"/>
        </w:rPr>
        <w:t xml:space="preserve"> </w:t>
      </w:r>
      <w:r w:rsidRPr="004E7E39">
        <w:rPr>
          <w:szCs w:val="28"/>
        </w:rPr>
        <w:t>первичное тушение пожара осуществляется с использованием специальных или подручных средств (огнетушителями, водой из внутренних пожарных кранов зданий, вёдрами с водой, песком, покрывалами из грубой ткани и т.п.)</w:t>
      </w:r>
      <w:r>
        <w:rPr>
          <w:szCs w:val="28"/>
        </w:rPr>
        <w:t>.</w:t>
      </w:r>
    </w:p>
    <w:p w:rsidR="002170DD" w:rsidRDefault="002170DD" w:rsidP="00B0072E">
      <w:pPr>
        <w:ind w:right="-284" w:firstLine="708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 Начальнику отдела жилищно-коммунального хозяйства </w:t>
      </w:r>
      <w:r w:rsidRPr="004E7E39">
        <w:rPr>
          <w:sz w:val="28"/>
          <w:szCs w:val="28"/>
        </w:rPr>
        <w:t xml:space="preserve">при получении информации о пожаре обеспечить </w:t>
      </w:r>
      <w:proofErr w:type="gramStart"/>
      <w:r w:rsidRPr="004E7E39">
        <w:rPr>
          <w:sz w:val="28"/>
          <w:szCs w:val="28"/>
        </w:rPr>
        <w:t>информирование</w:t>
      </w:r>
      <w:proofErr w:type="gramEnd"/>
      <w:r w:rsidRPr="004E7E39">
        <w:rPr>
          <w:sz w:val="28"/>
          <w:szCs w:val="28"/>
        </w:rPr>
        <w:t xml:space="preserve"> о пожаре специальных дежурно-диспетчерских служб и организовать контроль за первичным тушением пожара, произошедшего в границах поселения. </w:t>
      </w:r>
    </w:p>
    <w:p w:rsidR="002170DD" w:rsidRPr="004E7E39" w:rsidRDefault="002170DD" w:rsidP="00B0072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072E" w:rsidRPr="00B0072E">
        <w:rPr>
          <w:sz w:val="28"/>
          <w:szCs w:val="28"/>
        </w:rPr>
        <w:t xml:space="preserve">Признать утратившим силу постановление администрации </w:t>
      </w:r>
      <w:r w:rsidR="00E8297F">
        <w:rPr>
          <w:sz w:val="28"/>
          <w:szCs w:val="28"/>
        </w:rPr>
        <w:t>Южно-Кубанского сельского поселения</w:t>
      </w:r>
      <w:r w:rsidR="00B0072E" w:rsidRPr="00B0072E">
        <w:rPr>
          <w:sz w:val="28"/>
          <w:szCs w:val="28"/>
        </w:rPr>
        <w:t xml:space="preserve"> от</w:t>
      </w:r>
      <w:r w:rsidR="00B0072E">
        <w:rPr>
          <w:sz w:val="28"/>
          <w:szCs w:val="28"/>
        </w:rPr>
        <w:t xml:space="preserve"> 30.04.2008 № 123 «О принятии мер по локализации пожара и спасению людей и имущества до прибытия подразделений Государственной противопожарной службы».</w:t>
      </w:r>
    </w:p>
    <w:p w:rsidR="002170DD" w:rsidRPr="002170DD" w:rsidRDefault="002170DD" w:rsidP="00B0072E">
      <w:pPr>
        <w:ind w:right="-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</w:t>
      </w:r>
      <w:r w:rsidR="00B0072E">
        <w:rPr>
          <w:rFonts w:eastAsia="Calibri"/>
          <w:color w:val="000000"/>
          <w:sz w:val="28"/>
          <w:szCs w:val="28"/>
        </w:rPr>
        <w:t>5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2170DD">
        <w:rPr>
          <w:rFonts w:eastAsia="Calibri"/>
          <w:color w:val="000000"/>
          <w:sz w:val="28"/>
          <w:szCs w:val="28"/>
        </w:rPr>
        <w:t xml:space="preserve">Общему отделу администрации Южно-Кубанского сельского поселения (Заболотняя) </w:t>
      </w:r>
      <w:proofErr w:type="gramStart"/>
      <w:r w:rsidRPr="002170DD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Pr="002170DD">
        <w:rPr>
          <w:rFonts w:eastAsia="Calibri"/>
          <w:color w:val="000000"/>
          <w:sz w:val="28"/>
          <w:szCs w:val="28"/>
        </w:rPr>
        <w:t xml:space="preserve"> настоящее постановление на официальном сайте администрации в сети Интернет: www.yug-kubanskoe.ru.</w:t>
      </w:r>
    </w:p>
    <w:p w:rsidR="002170DD" w:rsidRPr="002170DD" w:rsidRDefault="002170DD" w:rsidP="00B0072E">
      <w:pPr>
        <w:ind w:right="-284"/>
        <w:jc w:val="both"/>
        <w:rPr>
          <w:rFonts w:eastAsia="Calibri"/>
          <w:color w:val="000000"/>
          <w:sz w:val="28"/>
          <w:szCs w:val="28"/>
        </w:rPr>
      </w:pPr>
      <w:r w:rsidRPr="002170DD">
        <w:rPr>
          <w:rFonts w:eastAsia="Calibri"/>
          <w:color w:val="000000"/>
          <w:sz w:val="28"/>
          <w:szCs w:val="28"/>
        </w:rPr>
        <w:t xml:space="preserve">          </w:t>
      </w:r>
      <w:r w:rsidR="00B0072E">
        <w:rPr>
          <w:rFonts w:eastAsia="Calibri"/>
          <w:color w:val="000000"/>
          <w:sz w:val="28"/>
          <w:szCs w:val="28"/>
        </w:rPr>
        <w:t>6</w:t>
      </w:r>
      <w:r w:rsidRPr="002170DD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2170D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2170DD">
        <w:rPr>
          <w:rFonts w:eastAsia="Calibri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70DD" w:rsidRDefault="002170DD" w:rsidP="00B0072E">
      <w:pPr>
        <w:ind w:right="-284"/>
        <w:jc w:val="both"/>
        <w:rPr>
          <w:rFonts w:eastAsia="Calibri"/>
          <w:color w:val="000000"/>
          <w:sz w:val="28"/>
          <w:szCs w:val="28"/>
        </w:rPr>
      </w:pPr>
      <w:r w:rsidRPr="002170DD">
        <w:rPr>
          <w:rFonts w:eastAsia="Calibri"/>
          <w:color w:val="000000"/>
          <w:sz w:val="28"/>
          <w:szCs w:val="28"/>
        </w:rPr>
        <w:t xml:space="preserve">          </w:t>
      </w:r>
      <w:r w:rsidR="00B0072E">
        <w:rPr>
          <w:rFonts w:eastAsia="Calibri"/>
          <w:color w:val="000000"/>
          <w:sz w:val="28"/>
          <w:szCs w:val="28"/>
        </w:rPr>
        <w:t>7</w:t>
      </w:r>
      <w:r w:rsidRPr="002170DD">
        <w:rPr>
          <w:rFonts w:eastAsia="Calibri"/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 w:rsidR="00ED297E">
        <w:rPr>
          <w:rFonts w:eastAsia="Calibri"/>
          <w:color w:val="000000"/>
          <w:sz w:val="28"/>
          <w:szCs w:val="28"/>
        </w:rPr>
        <w:t>обнарод</w:t>
      </w:r>
      <w:r>
        <w:rPr>
          <w:rFonts w:eastAsia="Calibri"/>
          <w:color w:val="000000"/>
          <w:sz w:val="28"/>
          <w:szCs w:val="28"/>
        </w:rPr>
        <w:t>ования.</w:t>
      </w:r>
      <w:r w:rsidRPr="002170DD">
        <w:rPr>
          <w:rFonts w:eastAsia="Calibri"/>
          <w:color w:val="000000"/>
          <w:sz w:val="28"/>
          <w:szCs w:val="28"/>
        </w:rPr>
        <w:t xml:space="preserve">   </w:t>
      </w: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Pr="00B0072E" w:rsidRDefault="00B0072E" w:rsidP="00B0072E">
      <w:pPr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Глава </w:t>
      </w:r>
      <w:proofErr w:type="gramStart"/>
      <w:r w:rsidRPr="00B0072E">
        <w:rPr>
          <w:sz w:val="29"/>
          <w:szCs w:val="33"/>
        </w:rPr>
        <w:t>Южно-Кубанского</w:t>
      </w:r>
      <w:proofErr w:type="gramEnd"/>
    </w:p>
    <w:p w:rsidR="00B0072E" w:rsidRDefault="00B0072E" w:rsidP="00B0072E">
      <w:pPr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сельского поселения                                                                </w:t>
      </w:r>
      <w:r>
        <w:rPr>
          <w:sz w:val="29"/>
          <w:szCs w:val="33"/>
        </w:rPr>
        <w:t xml:space="preserve">  </w:t>
      </w:r>
      <w:r w:rsidRPr="00B0072E">
        <w:rPr>
          <w:sz w:val="29"/>
          <w:szCs w:val="33"/>
        </w:rPr>
        <w:t xml:space="preserve"> А.А. Сивоконь</w:t>
      </w: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10F92" w:rsidRDefault="00E10F92" w:rsidP="00B0072E">
      <w:pPr>
        <w:jc w:val="both"/>
        <w:rPr>
          <w:sz w:val="29"/>
          <w:szCs w:val="33"/>
        </w:rPr>
      </w:pPr>
    </w:p>
    <w:p w:rsidR="00E519FD" w:rsidRDefault="00E519FD"/>
    <w:sectPr w:rsidR="00E519FD" w:rsidSect="00C96C1F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E"/>
    <w:rsid w:val="002170DD"/>
    <w:rsid w:val="002F60C0"/>
    <w:rsid w:val="005E1102"/>
    <w:rsid w:val="00A2004E"/>
    <w:rsid w:val="00B0072E"/>
    <w:rsid w:val="00C40761"/>
    <w:rsid w:val="00C96C1F"/>
    <w:rsid w:val="00DA3EAA"/>
    <w:rsid w:val="00DF76CA"/>
    <w:rsid w:val="00E10F92"/>
    <w:rsid w:val="00E519FD"/>
    <w:rsid w:val="00E8297F"/>
    <w:rsid w:val="00ED297E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158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7FBC-D6E6-47BA-A6BA-923BD806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15</cp:revision>
  <cp:lastPrinted>2017-05-22T13:08:00Z</cp:lastPrinted>
  <dcterms:created xsi:type="dcterms:W3CDTF">2017-04-10T07:42:00Z</dcterms:created>
  <dcterms:modified xsi:type="dcterms:W3CDTF">2017-06-01T12:41:00Z</dcterms:modified>
</cp:coreProperties>
</file>